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191" w:rsidRDefault="00973BD1" w:rsidP="007B6191">
      <w:pPr>
        <w:ind w:left="709"/>
        <w:rPr>
          <w:rFonts w:ascii="Algerian" w:hAnsi="Algerian"/>
          <w:b/>
          <w:i/>
          <w:sz w:val="40"/>
          <w:szCs w:val="40"/>
        </w:rPr>
      </w:pPr>
      <w:r>
        <w:rPr>
          <w:noProof/>
          <w:lang w:eastAsia="pt-BR"/>
        </w:rPr>
        <w:drawing>
          <wp:inline distT="0" distB="0" distL="0" distR="0">
            <wp:extent cx="810883" cy="1102294"/>
            <wp:effectExtent l="0" t="0" r="0" b="0"/>
            <wp:docPr id="4" name="Imagem 4" descr="C:\Users\MARCOS MESSIAS\AppData\Local\Microsoft\Windows\Temporary Internet Files\Content.Word\IMG_20150322_185111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RCOS MESSIAS\AppData\Local\Microsoft\Windows\Temporary Internet Files\Content.Word\IMG_20150322_1851113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981" cy="110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E53" w:rsidRDefault="007B6191" w:rsidP="007B6191">
      <w:pPr>
        <w:rPr>
          <w:rFonts w:ascii="Bookman Old Style" w:hAnsi="Bookman Old Style"/>
          <w:color w:val="FF0000"/>
        </w:rPr>
      </w:pPr>
      <w:r w:rsidRPr="0078471D">
        <w:rPr>
          <w:rFonts w:ascii="Algerian" w:hAnsi="Algerian"/>
          <w:i/>
          <w:sz w:val="22"/>
          <w:szCs w:val="22"/>
        </w:rPr>
        <w:t>Lúcio Flávio Gregório</w:t>
      </w:r>
      <w:r w:rsidRPr="00937D97">
        <w:rPr>
          <w:rFonts w:ascii="Verdana" w:hAnsi="Verdana"/>
        </w:rPr>
        <w:br/>
      </w:r>
      <w:r w:rsidR="00A82F49">
        <w:rPr>
          <w:rFonts w:ascii="Bookman Old Style" w:hAnsi="Bookman Old Style"/>
        </w:rPr>
        <w:t>Casado, 37</w:t>
      </w:r>
      <w:r w:rsidRPr="0078471D">
        <w:rPr>
          <w:rFonts w:ascii="Bookman Old Style" w:hAnsi="Bookman Old Style"/>
        </w:rPr>
        <w:t xml:space="preserve"> anos                                                                                      </w:t>
      </w:r>
      <w:r w:rsidRPr="0078471D">
        <w:rPr>
          <w:rFonts w:ascii="Bookman Old Style" w:hAnsi="Bookman Old Style"/>
        </w:rPr>
        <w:br/>
      </w:r>
      <w:r w:rsidR="00973BD1" w:rsidRPr="0078471D">
        <w:rPr>
          <w:rFonts w:ascii="Bookman Old Style" w:hAnsi="Bookman Old Style"/>
        </w:rPr>
        <w:t>Rua:</w:t>
      </w:r>
      <w:r w:rsidRPr="0078471D">
        <w:rPr>
          <w:rFonts w:ascii="Bookman Old Style" w:hAnsi="Bookman Old Style"/>
        </w:rPr>
        <w:t xml:space="preserve"> </w:t>
      </w:r>
      <w:r w:rsidR="002F1ABE">
        <w:rPr>
          <w:rFonts w:ascii="Bookman Old Style" w:hAnsi="Bookman Old Style"/>
        </w:rPr>
        <w:t xml:space="preserve">Jose Pedro Dias </w:t>
      </w:r>
      <w:r w:rsidR="00E15D18" w:rsidRPr="0078471D">
        <w:rPr>
          <w:rFonts w:ascii="Bookman Old Style" w:hAnsi="Bookman Old Style"/>
        </w:rPr>
        <w:t xml:space="preserve"> </w:t>
      </w:r>
      <w:r w:rsidR="002F1ABE">
        <w:rPr>
          <w:rFonts w:ascii="Bookman Old Style" w:hAnsi="Bookman Old Style"/>
        </w:rPr>
        <w:t>nº 202</w:t>
      </w:r>
      <w:r w:rsidR="001F6E53">
        <w:rPr>
          <w:rFonts w:ascii="Bookman Old Style" w:hAnsi="Bookman Old Style"/>
        </w:rPr>
        <w:t xml:space="preserve">  </w:t>
      </w:r>
      <w:r w:rsidR="002F1ABE">
        <w:rPr>
          <w:rFonts w:ascii="Bookman Old Style" w:hAnsi="Bookman Old Style"/>
        </w:rPr>
        <w:t>35430-147</w:t>
      </w:r>
      <w:r w:rsidRPr="0078471D">
        <w:rPr>
          <w:rFonts w:ascii="Bookman Old Style" w:hAnsi="Bookman Old Style"/>
        </w:rPr>
        <w:t xml:space="preserve">                                                                                                            </w:t>
      </w:r>
      <w:r w:rsidR="00A82F49">
        <w:rPr>
          <w:rFonts w:ascii="Bookman Old Style" w:hAnsi="Bookman Old Style"/>
        </w:rPr>
        <w:t>Bairro: Triâ</w:t>
      </w:r>
      <w:r w:rsidR="00E15D18" w:rsidRPr="0078471D">
        <w:rPr>
          <w:rFonts w:ascii="Bookman Old Style" w:hAnsi="Bookman Old Style"/>
        </w:rPr>
        <w:t>ngulo</w:t>
      </w:r>
      <w:r w:rsidR="00257023">
        <w:rPr>
          <w:rFonts w:ascii="Bookman Old Style" w:hAnsi="Bookman Old Style"/>
        </w:rPr>
        <w:t xml:space="preserve"> Po</w:t>
      </w:r>
      <w:r w:rsidRPr="0078471D">
        <w:rPr>
          <w:rFonts w:ascii="Bookman Old Style" w:hAnsi="Bookman Old Style"/>
        </w:rPr>
        <w:t xml:space="preserve">nte Nova- Minas Gerais                                                                  </w:t>
      </w:r>
      <w:r w:rsidR="00E15D18" w:rsidRPr="0078471D">
        <w:rPr>
          <w:rFonts w:ascii="Bookman Old Style" w:hAnsi="Bookman Old Style"/>
        </w:rPr>
        <w:t>Contatos:</w:t>
      </w:r>
      <w:r w:rsidRPr="0078471D">
        <w:rPr>
          <w:rFonts w:ascii="Bookman Old Style" w:hAnsi="Bookman Old Style"/>
        </w:rPr>
        <w:t xml:space="preserve"> (031)</w:t>
      </w:r>
      <w:r w:rsidR="000B3671" w:rsidRPr="0078471D">
        <w:rPr>
          <w:rFonts w:ascii="Bookman Old Style" w:hAnsi="Bookman Old Style"/>
        </w:rPr>
        <w:t>9</w:t>
      </w:r>
      <w:r w:rsidRPr="0078471D">
        <w:rPr>
          <w:rFonts w:ascii="Bookman Old Style" w:hAnsi="Bookman Old Style"/>
        </w:rPr>
        <w:t>8457-2293 ou</w:t>
      </w:r>
      <w:r w:rsidR="00E15D18" w:rsidRPr="0078471D">
        <w:rPr>
          <w:rFonts w:ascii="Bookman Old Style" w:hAnsi="Bookman Old Style"/>
        </w:rPr>
        <w:t xml:space="preserve"> </w:t>
      </w:r>
      <w:r w:rsidR="00424A65" w:rsidRPr="0078471D">
        <w:rPr>
          <w:rFonts w:ascii="Bookman Old Style" w:hAnsi="Bookman Old Style"/>
        </w:rPr>
        <w:t xml:space="preserve">WHATZAP </w:t>
      </w:r>
      <w:r w:rsidRPr="0078471D">
        <w:rPr>
          <w:rFonts w:ascii="Bookman Old Style" w:hAnsi="Bookman Old Style"/>
        </w:rPr>
        <w:t>(031)</w:t>
      </w:r>
      <w:r w:rsidR="000B3671" w:rsidRPr="0078471D">
        <w:rPr>
          <w:rFonts w:ascii="Bookman Old Style" w:hAnsi="Bookman Old Style"/>
        </w:rPr>
        <w:t>9</w:t>
      </w:r>
      <w:r w:rsidRPr="0078471D">
        <w:rPr>
          <w:rFonts w:ascii="Bookman Old Style" w:hAnsi="Bookman Old Style"/>
        </w:rPr>
        <w:t xml:space="preserve">9897-2052 </w:t>
      </w:r>
    </w:p>
    <w:p w:rsidR="0078471D" w:rsidRPr="001F6E53" w:rsidRDefault="004451D4" w:rsidP="007B6191">
      <w:pPr>
        <w:rPr>
          <w:rFonts w:ascii="Bookman Old Style" w:hAnsi="Bookman Old Style"/>
          <w:color w:val="FF0000"/>
        </w:rPr>
      </w:pPr>
      <w:hyperlink r:id="rId6" w:history="1">
        <w:r w:rsidR="007B6191" w:rsidRPr="0078471D">
          <w:rPr>
            <w:rStyle w:val="Hyperlink"/>
            <w:rFonts w:ascii="Bookman Old Style" w:hAnsi="Bookman Old Style"/>
          </w:rPr>
          <w:t>luciogregorio@gmail.com</w:t>
        </w:r>
      </w:hyperlink>
      <w:r w:rsidR="0078471D" w:rsidRPr="0078471D">
        <w:t xml:space="preserve"> </w:t>
      </w:r>
    </w:p>
    <w:p w:rsidR="00510740" w:rsidRDefault="007B6191" w:rsidP="00510740">
      <w:pPr>
        <w:rPr>
          <w:rFonts w:ascii="Bookman Old Style" w:hAnsi="Bookman Old Style"/>
          <w:caps/>
          <w:color w:val="FF0000"/>
          <w:sz w:val="18"/>
          <w:szCs w:val="18"/>
        </w:rPr>
      </w:pPr>
      <w:r w:rsidRPr="0078471D">
        <w:rPr>
          <w:rFonts w:ascii="Bookman Old Style" w:hAnsi="Bookman Old Style"/>
          <w:caps/>
          <w:color w:val="FF0000"/>
        </w:rPr>
        <w:t>CNH *</w:t>
      </w:r>
      <w:r w:rsidRPr="0078471D">
        <w:rPr>
          <w:rFonts w:ascii="Bookman Old Style" w:hAnsi="Bookman Old Style"/>
          <w:caps/>
          <w:color w:val="FF0000"/>
          <w:sz w:val="18"/>
          <w:szCs w:val="18"/>
        </w:rPr>
        <w:t>B</w:t>
      </w:r>
    </w:p>
    <w:p w:rsidR="007B6191" w:rsidRPr="00510740" w:rsidRDefault="004451D4" w:rsidP="00510740">
      <w:r>
        <w:rPr>
          <w:rFonts w:ascii="Bookman Old Style" w:hAnsi="Bookman Old Style"/>
          <w:b/>
          <w:sz w:val="22"/>
          <w:szCs w:val="22"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ector de seta reta 3" o:spid="_x0000_s1026" type="#_x0000_t32" style="position:absolute;margin-left:4.05pt;margin-top:6.15pt;width:471pt;height:0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" strokecolor="#b9bec7" strokeweight="1pt">
            <w10:wrap anchorx="margin"/>
          </v:shape>
        </w:pict>
      </w:r>
    </w:p>
    <w:p w:rsidR="00510740" w:rsidRPr="0078471D" w:rsidRDefault="00510740" w:rsidP="00510740">
      <w:pPr>
        <w:pStyle w:val="Seo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► </w:t>
      </w:r>
      <w:r w:rsidRPr="0078471D">
        <w:rPr>
          <w:rFonts w:ascii="Bookman Old Style" w:hAnsi="Bookman Old Style"/>
          <w:b/>
        </w:rPr>
        <w:t>FORMAÇÃO</w:t>
      </w:r>
    </w:p>
    <w:p w:rsidR="00510740" w:rsidRDefault="00510740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caps/>
          <w:noProof/>
          <w:color w:val="575F6D"/>
          <w:spacing w:val="10"/>
        </w:rPr>
      </w:pPr>
    </w:p>
    <w:p w:rsidR="007B6191" w:rsidRPr="0078471D" w:rsidRDefault="001F6E53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  <w:caps/>
          <w:noProof/>
          <w:color w:val="575F6D"/>
          <w:spacing w:val="10"/>
        </w:rPr>
        <w:t xml:space="preserve"> </w:t>
      </w:r>
      <w:r w:rsidR="00E15D18">
        <w:rPr>
          <w:rFonts w:ascii="Bookman Old Style" w:hAnsi="Bookman Old Style"/>
          <w:caps/>
          <w:noProof/>
          <w:color w:val="575F6D"/>
          <w:spacing w:val="10"/>
        </w:rPr>
        <w:t>TÉCNICO EM MEIO AMBIENTE</w:t>
      </w:r>
      <w:r w:rsidR="007B6191" w:rsidRPr="0078471D">
        <w:rPr>
          <w:rFonts w:ascii="Bookman Old Style" w:hAnsi="Bookman Old Style"/>
        </w:rPr>
        <w:t>.</w:t>
      </w:r>
    </w:p>
    <w:p w:rsidR="007B6191" w:rsidRPr="0078471D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78471D">
        <w:rPr>
          <w:rFonts w:ascii="Bookman Old Style" w:hAnsi="Bookman Old Style"/>
        </w:rPr>
        <w:t xml:space="preserve">  Empresa Viçosense e Assessoria Técnica – Acadêmica Ltda. </w:t>
      </w:r>
      <w:proofErr w:type="spellStart"/>
      <w:r w:rsidRPr="0078471D">
        <w:rPr>
          <w:rFonts w:ascii="Bookman Old Style" w:hAnsi="Bookman Old Style"/>
        </w:rPr>
        <w:t>Evata</w:t>
      </w:r>
      <w:proofErr w:type="spellEnd"/>
    </w:p>
    <w:p w:rsidR="007B6191" w:rsidRPr="0078471D" w:rsidRDefault="001F6E53" w:rsidP="007B6191">
      <w:pPr>
        <w:pStyle w:val="Seo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sz w:val="22"/>
          <w:szCs w:val="22"/>
        </w:rPr>
        <w:t xml:space="preserve">► </w:t>
      </w:r>
      <w:r>
        <w:rPr>
          <w:rFonts w:ascii="Bookman Old Style" w:hAnsi="Bookman Old Style"/>
          <w:b/>
        </w:rPr>
        <w:t>Curso e Aperfei</w:t>
      </w:r>
      <w:r w:rsidR="007B6191" w:rsidRPr="0078471D">
        <w:rPr>
          <w:rFonts w:ascii="Bookman Old Style" w:hAnsi="Bookman Old Style"/>
          <w:b/>
        </w:rPr>
        <w:t>çoamentos</w:t>
      </w:r>
    </w:p>
    <w:p w:rsidR="0078471D" w:rsidRPr="0078471D" w:rsidRDefault="0078471D" w:rsidP="007B6191">
      <w:pPr>
        <w:pStyle w:val="Seo"/>
        <w:rPr>
          <w:rFonts w:ascii="Bookman Old Style" w:hAnsi="Bookman Old Style"/>
          <w:b/>
        </w:rPr>
      </w:pPr>
    </w:p>
    <w:p w:rsidR="007B6191" w:rsidRPr="0078471D" w:rsidRDefault="007B6191" w:rsidP="007B6191">
      <w:pPr>
        <w:pStyle w:val="Seo"/>
        <w:rPr>
          <w:rFonts w:ascii="Bookman Old Style" w:hAnsi="Bookman Old Style"/>
          <w:b/>
          <w:sz w:val="18"/>
          <w:szCs w:val="18"/>
        </w:rPr>
      </w:pPr>
      <w:r w:rsidRPr="0078471D">
        <w:rPr>
          <w:rFonts w:ascii="Bookman Old Style" w:hAnsi="Bookman Old Style"/>
          <w:b/>
          <w:sz w:val="18"/>
          <w:szCs w:val="18"/>
        </w:rPr>
        <w:t xml:space="preserve"> aUTOCAD 2 D  →                              GIGA BITY 2014</w:t>
      </w:r>
    </w:p>
    <w:p w:rsidR="007B6191" w:rsidRPr="0078471D" w:rsidRDefault="007B6191" w:rsidP="007B6191">
      <w:pPr>
        <w:pStyle w:val="Seo"/>
        <w:rPr>
          <w:rFonts w:ascii="Bookman Old Style" w:hAnsi="Bookman Old Style"/>
          <w:b/>
          <w:sz w:val="18"/>
          <w:szCs w:val="18"/>
        </w:rPr>
      </w:pPr>
      <w:r w:rsidRPr="0078471D">
        <w:rPr>
          <w:rFonts w:ascii="Bookman Old Style" w:hAnsi="Bookman Old Style"/>
          <w:b/>
          <w:sz w:val="18"/>
          <w:szCs w:val="18"/>
        </w:rPr>
        <w:t>eDUCAÇÃO aMBIENTAL  →                sENAI 2010</w:t>
      </w:r>
    </w:p>
    <w:p w:rsidR="007B6191" w:rsidRPr="0078471D" w:rsidRDefault="007B6191" w:rsidP="007B6191">
      <w:pPr>
        <w:pStyle w:val="Seo"/>
        <w:rPr>
          <w:rFonts w:ascii="Bookman Old Style" w:hAnsi="Bookman Old Style"/>
          <w:b/>
          <w:sz w:val="18"/>
          <w:szCs w:val="18"/>
        </w:rPr>
      </w:pPr>
      <w:r w:rsidRPr="0078471D">
        <w:rPr>
          <w:rFonts w:ascii="Bookman Old Style" w:hAnsi="Bookman Old Style"/>
          <w:b/>
          <w:sz w:val="18"/>
          <w:szCs w:val="18"/>
        </w:rPr>
        <w:t xml:space="preserve"> bIODIVERSIDADE  x  eSTINÇÃO   →   UFV 2010</w:t>
      </w:r>
    </w:p>
    <w:p w:rsidR="007B6191" w:rsidRPr="0078471D" w:rsidRDefault="007B6191" w:rsidP="007B6191">
      <w:pPr>
        <w:pStyle w:val="Seo"/>
        <w:rPr>
          <w:rFonts w:ascii="Bookman Old Style" w:hAnsi="Bookman Old Style"/>
          <w:b/>
          <w:sz w:val="18"/>
          <w:szCs w:val="18"/>
        </w:rPr>
      </w:pPr>
      <w:r w:rsidRPr="0078471D">
        <w:rPr>
          <w:rFonts w:ascii="Bookman Old Style" w:hAnsi="Bookman Old Style"/>
          <w:b/>
          <w:sz w:val="18"/>
          <w:szCs w:val="18"/>
        </w:rPr>
        <w:t xml:space="preserve"> aSPECTO E IMPACTO AMBIENTAL →  kLABIN 2009</w:t>
      </w:r>
    </w:p>
    <w:p w:rsidR="007B6191" w:rsidRPr="0078471D" w:rsidRDefault="007B6191" w:rsidP="007B6191">
      <w:pPr>
        <w:pStyle w:val="Seo"/>
        <w:rPr>
          <w:rFonts w:ascii="Bookman Old Style" w:hAnsi="Bookman Old Style"/>
          <w:b/>
          <w:sz w:val="18"/>
          <w:szCs w:val="18"/>
        </w:rPr>
      </w:pPr>
      <w:r w:rsidRPr="0078471D">
        <w:rPr>
          <w:rFonts w:ascii="Bookman Old Style" w:hAnsi="Bookman Old Style"/>
          <w:b/>
          <w:sz w:val="18"/>
          <w:szCs w:val="18"/>
        </w:rPr>
        <w:t xml:space="preserve"> pOLITICA DE SUSTNTABILIDADE   →  KLABIN 2009</w:t>
      </w:r>
    </w:p>
    <w:p w:rsidR="007B6191" w:rsidRDefault="007B6191" w:rsidP="007B6191">
      <w:pPr>
        <w:pStyle w:val="Seo"/>
        <w:tabs>
          <w:tab w:val="left" w:pos="8460"/>
        </w:tabs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ab/>
      </w:r>
    </w:p>
    <w:p w:rsidR="007B6191" w:rsidRPr="0078471D" w:rsidRDefault="00BC347F" w:rsidP="007B6191">
      <w:pPr>
        <w:pStyle w:val="Seo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► </w:t>
      </w:r>
      <w:r w:rsidR="007B6191" w:rsidRPr="0078471D">
        <w:rPr>
          <w:rFonts w:ascii="Bookman Old Style" w:hAnsi="Bookman Old Style"/>
          <w:b/>
        </w:rPr>
        <w:t>EXPERIÊNCIA PROFISSIONAL</w:t>
      </w:r>
    </w:p>
    <w:p w:rsidR="007B6191" w:rsidRPr="00B3237B" w:rsidRDefault="004451D4" w:rsidP="007B6191">
      <w:pPr>
        <w:pStyle w:val="Seo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lang w:eastAsia="pt-BR"/>
        </w:rPr>
        <w:pict>
          <v:shape id="Conector de seta reta 2" o:spid="_x0000_s1028" type="#_x0000_t32" style="position:absolute;margin-left:.3pt;margin-top:6.05pt;width:478.5pt;height:.0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" strokecolor="#b9bec7" strokeweight="1pt">
            <w10:wrap anchorx="margin"/>
          </v:shape>
        </w:pict>
      </w:r>
    </w:p>
    <w:p w:rsidR="00510740" w:rsidRPr="004451D4" w:rsidRDefault="00510740" w:rsidP="00510740">
      <w:pPr>
        <w:pStyle w:val="PargrafodaLista"/>
        <w:spacing w:after="120" w:line="240" w:lineRule="auto"/>
        <w:ind w:left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►</w:t>
      </w:r>
      <w:r>
        <w:rPr>
          <w:rFonts w:ascii="Bookman Old Style" w:hAnsi="Bookman Old Style"/>
          <w:b/>
        </w:rPr>
        <w:t xml:space="preserve"> SETEMBRO 2017: MERIEX NUTRISCIENCES</w:t>
      </w:r>
      <w:r w:rsidR="004451D4">
        <w:rPr>
          <w:rFonts w:ascii="Bookman Old Style" w:hAnsi="Bookman Old Style"/>
          <w:b/>
        </w:rPr>
        <w:t xml:space="preserve"> (Fundação Renova)</w:t>
      </w:r>
      <w:bookmarkStart w:id="0" w:name="_GoBack"/>
      <w:bookmarkEnd w:id="0"/>
      <w:r w:rsidR="004451D4">
        <w:rPr>
          <w:rFonts w:ascii="Bookman Old Style" w:hAnsi="Bookman Old Style"/>
          <w:b/>
        </w:rPr>
        <w:t xml:space="preserve"> </w:t>
      </w:r>
    </w:p>
    <w:p w:rsidR="00510740" w:rsidRDefault="00510740" w:rsidP="00510740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Função: Coletor de Amostra </w:t>
      </w:r>
    </w:p>
    <w:p w:rsidR="00510740" w:rsidRDefault="00510740" w:rsidP="00510740">
      <w:pPr>
        <w:pStyle w:val="PargrafodaLista"/>
        <w:spacing w:after="120" w:line="240" w:lineRule="auto"/>
        <w:ind w:left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 xml:space="preserve"> Competências: Realiza amostragem, transporte de amostra e todas as matrizes     ambientais, manusear equipamento de medição campo, prepara kits coletas, calibração e limpeza dos equipamentos de coletas, realiza retirada de amostra em conforme demanda, condução de veículo 4x4</w:t>
      </w:r>
    </w:p>
    <w:p w:rsidR="00A82F49" w:rsidRDefault="001F6E53" w:rsidP="004451D4">
      <w:pPr>
        <w:pStyle w:val="PargrafodaLista"/>
        <w:spacing w:before="240" w:after="120" w:line="240" w:lineRule="auto"/>
        <w:ind w:left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►</w:t>
      </w:r>
      <w:r w:rsidR="00EE14CC">
        <w:rPr>
          <w:rFonts w:ascii="Bookman Old Style" w:hAnsi="Bookman Old Style"/>
          <w:b/>
        </w:rPr>
        <w:t xml:space="preserve"> </w:t>
      </w:r>
      <w:proofErr w:type="gramStart"/>
      <w:r w:rsidR="004451D4">
        <w:rPr>
          <w:rFonts w:ascii="Bookman Old Style" w:hAnsi="Bookman Old Style"/>
          <w:b/>
        </w:rPr>
        <w:t>DEZEMBRO</w:t>
      </w:r>
      <w:proofErr w:type="gramEnd"/>
      <w:r w:rsidR="002F1ABE">
        <w:rPr>
          <w:rFonts w:ascii="Bookman Old Style" w:hAnsi="Bookman Old Style"/>
          <w:b/>
        </w:rPr>
        <w:t xml:space="preserve"> 2016 </w:t>
      </w:r>
      <w:r w:rsidR="004451D4">
        <w:rPr>
          <w:rFonts w:ascii="Bookman Old Style" w:hAnsi="Bookman Old Style"/>
          <w:b/>
        </w:rPr>
        <w:t>a SETEMBRO 2017: GLOBAL EMPREGO (:</w:t>
      </w:r>
      <w:r w:rsidR="004451D4">
        <w:rPr>
          <w:rFonts w:ascii="Bookman Old Style" w:hAnsi="Bookman Old Style"/>
          <w:b/>
        </w:rPr>
        <w:t xml:space="preserve"> MERIEX </w:t>
      </w:r>
      <w:r w:rsidR="004451D4">
        <w:rPr>
          <w:rFonts w:ascii="Bookman Old Style" w:hAnsi="Bookman Old Style"/>
          <w:b/>
        </w:rPr>
        <w:t>NUTRISCIENCES) Projeto Candonga. Samarco Mineração</w:t>
      </w:r>
    </w:p>
    <w:p w:rsidR="00E15D18" w:rsidRDefault="00EE14CC" w:rsidP="00424A65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</w:rPr>
        <w:t>Função: Coletor</w:t>
      </w:r>
      <w:r w:rsidR="00A82F49">
        <w:rPr>
          <w:rFonts w:ascii="Bookman Old Style" w:hAnsi="Bookman Old Style"/>
        </w:rPr>
        <w:t xml:space="preserve"> de</w:t>
      </w:r>
      <w:r>
        <w:rPr>
          <w:rFonts w:ascii="Bookman Old Style" w:hAnsi="Bookman Old Style"/>
        </w:rPr>
        <w:t xml:space="preserve"> Amostra </w:t>
      </w:r>
    </w:p>
    <w:p w:rsidR="00EE14CC" w:rsidRPr="00E15D18" w:rsidRDefault="00EE14CC" w:rsidP="00424A65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  <w:r w:rsidR="00633A9C">
        <w:rPr>
          <w:rFonts w:ascii="Bookman Old Style" w:hAnsi="Bookman Old Style"/>
        </w:rPr>
        <w:t xml:space="preserve">Competências: </w:t>
      </w:r>
      <w:r>
        <w:rPr>
          <w:rFonts w:ascii="Bookman Old Style" w:hAnsi="Bookman Old Style"/>
        </w:rPr>
        <w:t>Realiza amostragem, tran</w:t>
      </w:r>
      <w:r w:rsidR="00633A9C">
        <w:rPr>
          <w:rFonts w:ascii="Bookman Old Style" w:hAnsi="Bookman Old Style"/>
        </w:rPr>
        <w:t xml:space="preserve">sporte de amostra e todas as matrizes     ambientais, </w:t>
      </w:r>
      <w:r w:rsidR="001F6E53">
        <w:rPr>
          <w:rFonts w:ascii="Bookman Old Style" w:hAnsi="Bookman Old Style"/>
        </w:rPr>
        <w:t>manusear</w:t>
      </w:r>
      <w:r w:rsidR="00633A9C">
        <w:rPr>
          <w:rFonts w:ascii="Bookman Old Style" w:hAnsi="Bookman Old Style"/>
        </w:rPr>
        <w:t xml:space="preserve"> equipamento de medição campo, prepara kits coletas, calibração e limpeza dos equipamentos de coletas, realiza retirada</w:t>
      </w:r>
      <w:r w:rsidR="002F1ABE">
        <w:rPr>
          <w:rFonts w:ascii="Bookman Old Style" w:hAnsi="Bookman Old Style"/>
        </w:rPr>
        <w:t xml:space="preserve"> de amostra em conforme demanda, condução de veículo 4x4.</w:t>
      </w:r>
    </w:p>
    <w:p w:rsidR="00424A65" w:rsidRPr="0078471D" w:rsidRDefault="001F6E53" w:rsidP="00424A65">
      <w:pPr>
        <w:pStyle w:val="PargrafodaLista"/>
        <w:spacing w:after="120" w:line="240" w:lineRule="auto"/>
        <w:ind w:left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►</w:t>
      </w:r>
      <w:r w:rsidR="00B2248F">
        <w:rPr>
          <w:rFonts w:ascii="Bookman Old Style" w:hAnsi="Bookman Old Style"/>
          <w:b/>
        </w:rPr>
        <w:t xml:space="preserve"> </w:t>
      </w:r>
      <w:proofErr w:type="gramStart"/>
      <w:r w:rsidR="00B2248F">
        <w:rPr>
          <w:rFonts w:ascii="Bookman Old Style" w:hAnsi="Bookman Old Style"/>
          <w:b/>
        </w:rPr>
        <w:t>AGOSTO</w:t>
      </w:r>
      <w:proofErr w:type="gramEnd"/>
      <w:r w:rsidR="00424A65" w:rsidRPr="0078471D">
        <w:rPr>
          <w:rFonts w:ascii="Bookman Old Style" w:hAnsi="Bookman Old Style"/>
          <w:b/>
        </w:rPr>
        <w:t xml:space="preserve"> </w:t>
      </w:r>
      <w:r w:rsidRPr="0078471D">
        <w:rPr>
          <w:rFonts w:ascii="Bookman Old Style" w:hAnsi="Bookman Old Style"/>
          <w:b/>
        </w:rPr>
        <w:t>2016</w:t>
      </w:r>
      <w:r>
        <w:rPr>
          <w:rFonts w:ascii="Bookman Old Style" w:hAnsi="Bookman Old Style"/>
          <w:b/>
        </w:rPr>
        <w:t xml:space="preserve"> a NOVEMBROS 2016</w:t>
      </w:r>
      <w:r w:rsidR="004915ED" w:rsidRPr="0078471D">
        <w:rPr>
          <w:rFonts w:ascii="Bookman Old Style" w:hAnsi="Bookman Old Style"/>
          <w:b/>
        </w:rPr>
        <w:t>:</w:t>
      </w:r>
      <w:r w:rsidR="00424A65" w:rsidRPr="0078471D">
        <w:rPr>
          <w:rFonts w:ascii="Bookman Old Style" w:hAnsi="Bookman Old Style"/>
          <w:b/>
        </w:rPr>
        <w:t xml:space="preserve"> CMT ENGENHARIA </w:t>
      </w:r>
    </w:p>
    <w:p w:rsidR="00424A65" w:rsidRPr="0078471D" w:rsidRDefault="00424A65" w:rsidP="00424A65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78471D">
        <w:rPr>
          <w:rFonts w:ascii="Bookman Old Style" w:hAnsi="Bookman Old Style"/>
        </w:rPr>
        <w:t>Client</w:t>
      </w:r>
      <w:r w:rsidR="00633A9C">
        <w:rPr>
          <w:rFonts w:ascii="Bookman Old Style" w:hAnsi="Bookman Old Style"/>
        </w:rPr>
        <w:t>e: Companhia Brasileira de Meta</w:t>
      </w:r>
      <w:r w:rsidRPr="0078471D">
        <w:rPr>
          <w:rFonts w:ascii="Bookman Old Style" w:hAnsi="Bookman Old Style"/>
        </w:rPr>
        <w:t>lú</w:t>
      </w:r>
      <w:r w:rsidR="00633A9C">
        <w:rPr>
          <w:rFonts w:ascii="Bookman Old Style" w:hAnsi="Bookman Old Style"/>
        </w:rPr>
        <w:t>r</w:t>
      </w:r>
      <w:r w:rsidRPr="0078471D">
        <w:rPr>
          <w:rFonts w:ascii="Bookman Old Style" w:hAnsi="Bookman Old Style"/>
        </w:rPr>
        <w:t>gica e Mineração (CBMM)</w:t>
      </w:r>
    </w:p>
    <w:p w:rsidR="00424A65" w:rsidRPr="0078471D" w:rsidRDefault="00424A65" w:rsidP="00424A65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78471D">
        <w:rPr>
          <w:rFonts w:ascii="Bookman Old Style" w:hAnsi="Bookman Old Style"/>
        </w:rPr>
        <w:t>Obra: Projeto</w:t>
      </w:r>
      <w:r w:rsidR="00431E98" w:rsidRPr="0078471D">
        <w:rPr>
          <w:rFonts w:ascii="Bookman Old Style" w:hAnsi="Bookman Old Style"/>
        </w:rPr>
        <w:t xml:space="preserve"> </w:t>
      </w:r>
      <w:r w:rsidRPr="0078471D">
        <w:rPr>
          <w:rFonts w:ascii="Bookman Old Style" w:hAnsi="Bookman Old Style"/>
        </w:rPr>
        <w:t>Implantação Barragem de Rejeito</w:t>
      </w:r>
      <w:r w:rsidR="00510740">
        <w:rPr>
          <w:rFonts w:ascii="Bookman Old Style" w:hAnsi="Bookman Old Style"/>
        </w:rPr>
        <w:t xml:space="preserve"> 8</w:t>
      </w:r>
    </w:p>
    <w:p w:rsidR="00424A65" w:rsidRPr="0078471D" w:rsidRDefault="00424A65" w:rsidP="00424A65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78471D">
        <w:rPr>
          <w:rFonts w:ascii="Bookman Old Style" w:hAnsi="Bookman Old Style"/>
        </w:rPr>
        <w:t>Cargo: Técnico em Meio Ambiente</w:t>
      </w:r>
    </w:p>
    <w:p w:rsidR="00424A65" w:rsidRPr="0078471D" w:rsidRDefault="00424A65" w:rsidP="00424A65">
      <w:pPr>
        <w:pStyle w:val="PargrafodaLista"/>
        <w:spacing w:after="120" w:line="240" w:lineRule="auto"/>
        <w:ind w:left="0"/>
        <w:rPr>
          <w:rFonts w:ascii="Bookman Old Style" w:hAnsi="Bookman Old Style"/>
          <w:b/>
        </w:rPr>
      </w:pPr>
      <w:r w:rsidRPr="0078471D">
        <w:rPr>
          <w:rFonts w:ascii="Bookman Old Style" w:hAnsi="Bookman Old Style" w:cs="Arial"/>
          <w:color w:val="333333"/>
        </w:rPr>
        <w:lastRenderedPageBreak/>
        <w:t xml:space="preserve">Competências: Identificar características básicas das atividades que intervêm no meio ambiente, caracterizar situações de risco minimizando os impactos ambientais; Avaliar efeitos dos impactos ambientais. Gerenciamento de resíduos sólidos, controle poluentes atmosféricos dos equipamentos, efluentes líquidos, </w:t>
      </w:r>
      <w:r w:rsidR="004915ED" w:rsidRPr="0078471D">
        <w:rPr>
          <w:rFonts w:ascii="Bookman Old Style" w:hAnsi="Bookman Old Style" w:cs="Arial"/>
          <w:color w:val="333333"/>
        </w:rPr>
        <w:t>produtos químicos</w:t>
      </w:r>
      <w:r w:rsidRPr="0078471D">
        <w:rPr>
          <w:rFonts w:ascii="Bookman Old Style" w:hAnsi="Bookman Old Style" w:cs="Arial"/>
          <w:color w:val="333333"/>
        </w:rPr>
        <w:t>, treinamentos, aplicar a legislação ambiental local, nacional e internacional. Interpretar resultados analíticos referentes aos padrões técnicos de qualidade do solo, ar, água e da poluição e conscientização</w:t>
      </w:r>
      <w:r w:rsidR="004915ED" w:rsidRPr="0078471D">
        <w:rPr>
          <w:rFonts w:ascii="Bookman Old Style" w:hAnsi="Bookman Old Style" w:cs="Arial"/>
          <w:color w:val="333333"/>
        </w:rPr>
        <w:t>. Realizar auditorias,</w:t>
      </w:r>
      <w:r w:rsidRPr="0078471D">
        <w:rPr>
          <w:rFonts w:ascii="Bookman Old Style" w:hAnsi="Bookman Old Style" w:cs="Arial"/>
          <w:color w:val="333333"/>
        </w:rPr>
        <w:t xml:space="preserve"> e fiscalizações internas e externas ligadas à área.      </w:t>
      </w:r>
    </w:p>
    <w:p w:rsidR="004915ED" w:rsidRDefault="001F6E53" w:rsidP="004915ED">
      <w:pPr>
        <w:pStyle w:val="PargrafodaLista"/>
        <w:spacing w:after="120" w:line="240" w:lineRule="auto"/>
        <w:ind w:left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►</w:t>
      </w:r>
      <w:r w:rsidR="004915ED">
        <w:rPr>
          <w:rFonts w:ascii="Bookman Old Style" w:hAnsi="Bookman Old Style"/>
          <w:b/>
          <w:sz w:val="22"/>
          <w:szCs w:val="22"/>
        </w:rPr>
        <w:t xml:space="preserve"> </w:t>
      </w:r>
      <w:proofErr w:type="gramStart"/>
      <w:r w:rsidR="004451D4">
        <w:rPr>
          <w:rFonts w:ascii="Bookman Old Style" w:hAnsi="Bookman Old Style"/>
          <w:b/>
        </w:rPr>
        <w:t>ABRIL</w:t>
      </w:r>
      <w:proofErr w:type="gramEnd"/>
      <w:r w:rsidR="004915ED" w:rsidRPr="0078471D">
        <w:rPr>
          <w:rFonts w:ascii="Bookman Old Style" w:hAnsi="Bookman Old Style"/>
          <w:b/>
        </w:rPr>
        <w:t xml:space="preserve"> 2016 </w:t>
      </w:r>
      <w:r w:rsidR="004451D4" w:rsidRPr="0078471D">
        <w:rPr>
          <w:rFonts w:ascii="Bookman Old Style" w:hAnsi="Bookman Old Style"/>
          <w:b/>
        </w:rPr>
        <w:t xml:space="preserve">a </w:t>
      </w:r>
      <w:r w:rsidR="004451D4">
        <w:rPr>
          <w:rFonts w:ascii="Bookman Old Style" w:hAnsi="Bookman Old Style"/>
          <w:b/>
        </w:rPr>
        <w:t>AGOSTO</w:t>
      </w:r>
      <w:r w:rsidR="004915ED" w:rsidRPr="0078471D">
        <w:rPr>
          <w:rFonts w:ascii="Bookman Old Style" w:hAnsi="Bookman Old Style"/>
          <w:b/>
        </w:rPr>
        <w:t xml:space="preserve"> 2016: CMT ENGENHARIA</w:t>
      </w:r>
    </w:p>
    <w:p w:rsidR="007A204B" w:rsidRPr="0078471D" w:rsidRDefault="007A204B" w:rsidP="007A204B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78471D">
        <w:rPr>
          <w:rFonts w:ascii="Bookman Old Style" w:hAnsi="Bookman Old Style"/>
        </w:rPr>
        <w:t xml:space="preserve">Cliente: Companhia Brasileira de </w:t>
      </w:r>
      <w:r w:rsidR="00510740" w:rsidRPr="0078471D">
        <w:rPr>
          <w:rFonts w:ascii="Bookman Old Style" w:hAnsi="Bookman Old Style"/>
        </w:rPr>
        <w:t>Metalúrgica</w:t>
      </w:r>
      <w:r w:rsidRPr="0078471D">
        <w:rPr>
          <w:rFonts w:ascii="Bookman Old Style" w:hAnsi="Bookman Old Style"/>
        </w:rPr>
        <w:t xml:space="preserve"> e Mineração (CBMM)</w:t>
      </w:r>
    </w:p>
    <w:p w:rsidR="007A204B" w:rsidRPr="0078471D" w:rsidRDefault="007A204B" w:rsidP="007A204B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78471D">
        <w:rPr>
          <w:rFonts w:ascii="Bookman Old Style" w:hAnsi="Bookman Old Style"/>
        </w:rPr>
        <w:t xml:space="preserve">Obra: Projeto Implantação Barragem de </w:t>
      </w:r>
      <w:r w:rsidR="00510740">
        <w:rPr>
          <w:rFonts w:ascii="Bookman Old Style" w:hAnsi="Bookman Old Style"/>
        </w:rPr>
        <w:t>Rejeito 8</w:t>
      </w:r>
    </w:p>
    <w:p w:rsidR="004915ED" w:rsidRPr="0078471D" w:rsidRDefault="001F6E53" w:rsidP="004915ED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>Função</w:t>
      </w:r>
      <w:r w:rsidR="004915ED" w:rsidRPr="0078471D">
        <w:rPr>
          <w:rFonts w:ascii="Bookman Old Style" w:hAnsi="Bookman Old Style"/>
        </w:rPr>
        <w:t>: Apontador</w:t>
      </w:r>
    </w:p>
    <w:p w:rsidR="00424A65" w:rsidRPr="004915ED" w:rsidRDefault="004915ED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  <w:r w:rsidRPr="0078471D">
        <w:rPr>
          <w:rFonts w:ascii="Bookman Old Style" w:hAnsi="Bookman Old Style"/>
        </w:rPr>
        <w:t>Competência:</w:t>
      </w:r>
      <w:r w:rsidR="00431E98" w:rsidRPr="0078471D">
        <w:rPr>
          <w:rFonts w:ascii="Bookman Old Style" w:hAnsi="Bookman Old Style"/>
        </w:rPr>
        <w:t xml:space="preserve"> E responsável pelos levantamentos e registro diários de Mao de obra no canteiro e na produção; Controle de registro de ponto, informa a área</w:t>
      </w:r>
      <w:r w:rsidR="00431E98">
        <w:rPr>
          <w:rFonts w:ascii="Bookman Old Style" w:hAnsi="Bookman Old Style"/>
          <w:sz w:val="22"/>
          <w:szCs w:val="22"/>
        </w:rPr>
        <w:t xml:space="preserve"> </w:t>
      </w:r>
      <w:r w:rsidR="00510740">
        <w:rPr>
          <w:rFonts w:ascii="Bookman Old Style" w:hAnsi="Bookman Old Style"/>
          <w:sz w:val="22"/>
          <w:szCs w:val="22"/>
        </w:rPr>
        <w:t>administrativa das</w:t>
      </w:r>
      <w:r w:rsidR="00431E98">
        <w:rPr>
          <w:rFonts w:ascii="Bookman Old Style" w:hAnsi="Bookman Old Style"/>
          <w:sz w:val="22"/>
          <w:szCs w:val="22"/>
        </w:rPr>
        <w:t xml:space="preserve"> necessidades dos colaboradores a respeito de alimentação, </w:t>
      </w:r>
      <w:r w:rsidR="00510740">
        <w:rPr>
          <w:rFonts w:ascii="Bookman Old Style" w:hAnsi="Bookman Old Style"/>
          <w:sz w:val="22"/>
          <w:szCs w:val="22"/>
        </w:rPr>
        <w:t>vestuário,</w:t>
      </w:r>
      <w:r w:rsidR="00431E98">
        <w:rPr>
          <w:rFonts w:ascii="Bookman Old Style" w:hAnsi="Bookman Old Style"/>
          <w:sz w:val="22"/>
          <w:szCs w:val="22"/>
        </w:rPr>
        <w:t xml:space="preserve"> controle de documentação e escala de trabalho.</w:t>
      </w:r>
    </w:p>
    <w:p w:rsidR="007B6191" w:rsidRPr="00B3237B" w:rsidRDefault="001F6E53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► </w:t>
      </w:r>
      <w:proofErr w:type="gramStart"/>
      <w:r w:rsidR="004451D4">
        <w:rPr>
          <w:rFonts w:ascii="Bookman Old Style" w:hAnsi="Bookman Old Style"/>
          <w:b/>
          <w:sz w:val="22"/>
          <w:szCs w:val="22"/>
        </w:rPr>
        <w:t>DEZEMBRO</w:t>
      </w:r>
      <w:proofErr w:type="gramEnd"/>
      <w:r w:rsidR="00B2248F">
        <w:rPr>
          <w:rFonts w:ascii="Bookman Old Style" w:hAnsi="Bookman Old Style"/>
          <w:b/>
          <w:sz w:val="22"/>
          <w:szCs w:val="22"/>
        </w:rPr>
        <w:t xml:space="preserve"> </w:t>
      </w:r>
      <w:r w:rsidR="004451D4">
        <w:rPr>
          <w:rFonts w:ascii="Bookman Old Style" w:hAnsi="Bookman Old Style"/>
          <w:b/>
          <w:sz w:val="22"/>
          <w:szCs w:val="22"/>
        </w:rPr>
        <w:t xml:space="preserve">2012 AOUTUBRO </w:t>
      </w:r>
      <w:r w:rsidR="007B6191" w:rsidRPr="006F7242">
        <w:rPr>
          <w:rFonts w:ascii="Bookman Old Style" w:hAnsi="Bookman Old Style"/>
          <w:b/>
          <w:sz w:val="22"/>
          <w:szCs w:val="22"/>
        </w:rPr>
        <w:t>2014: INTEGRAL ENGENHARIA</w:t>
      </w:r>
      <w:r w:rsidR="007B6191" w:rsidRPr="00B3237B">
        <w:rPr>
          <w:rFonts w:ascii="Bookman Old Style" w:hAnsi="Bookman Old Style"/>
          <w:b/>
          <w:sz w:val="22"/>
          <w:szCs w:val="22"/>
        </w:rPr>
        <w:t xml:space="preserve"> </w:t>
      </w:r>
    </w:p>
    <w:p w:rsidR="007B6191" w:rsidRPr="006F7242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6F7242">
        <w:rPr>
          <w:rFonts w:ascii="Bookman Old Style" w:hAnsi="Bookman Old Style"/>
        </w:rPr>
        <w:t>Cliente: Anglo American</w:t>
      </w:r>
    </w:p>
    <w:p w:rsidR="007B6191" w:rsidRPr="006F7242" w:rsidRDefault="001F6E53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6F7242">
        <w:rPr>
          <w:rFonts w:ascii="Bookman Old Style" w:hAnsi="Bookman Old Style"/>
        </w:rPr>
        <w:t xml:space="preserve">Obra: </w:t>
      </w:r>
      <w:r w:rsidR="007B6191" w:rsidRPr="006F7242">
        <w:rPr>
          <w:rFonts w:ascii="Bookman Old Style" w:hAnsi="Bookman Old Style"/>
        </w:rPr>
        <w:t xml:space="preserve">Projeto </w:t>
      </w:r>
      <w:proofErr w:type="spellStart"/>
      <w:r>
        <w:rPr>
          <w:rFonts w:ascii="Bookman Old Style" w:hAnsi="Bookman Old Style"/>
        </w:rPr>
        <w:t>Minero</w:t>
      </w:r>
      <w:r w:rsidR="00B2248F" w:rsidRPr="006F7242">
        <w:rPr>
          <w:rFonts w:ascii="Bookman Old Style" w:hAnsi="Bookman Old Style"/>
        </w:rPr>
        <w:t>duto</w:t>
      </w:r>
      <w:proofErr w:type="spellEnd"/>
      <w:r w:rsidR="00B2248F" w:rsidRPr="006F7242">
        <w:rPr>
          <w:rFonts w:ascii="Bookman Old Style" w:hAnsi="Bookman Old Style"/>
        </w:rPr>
        <w:t xml:space="preserve"> Minas</w:t>
      </w:r>
      <w:r w:rsidR="007B6191" w:rsidRPr="006F7242">
        <w:rPr>
          <w:rFonts w:ascii="Bookman Old Style" w:hAnsi="Bookman Old Style"/>
        </w:rPr>
        <w:t xml:space="preserve">, Rio </w:t>
      </w:r>
    </w:p>
    <w:p w:rsidR="007A204B" w:rsidRPr="006F7242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6F7242">
        <w:rPr>
          <w:rFonts w:ascii="Bookman Old Style" w:hAnsi="Bookman Old Style"/>
        </w:rPr>
        <w:t>Cargo: Técnico em Meio Ambiente</w:t>
      </w:r>
    </w:p>
    <w:p w:rsidR="007B6191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 w:cs="Arial"/>
          <w:color w:val="333333"/>
          <w:sz w:val="21"/>
          <w:szCs w:val="21"/>
        </w:rPr>
      </w:pPr>
      <w:r w:rsidRPr="006F7242">
        <w:rPr>
          <w:rFonts w:ascii="Bookman Old Style" w:hAnsi="Bookman Old Style" w:cs="Arial"/>
          <w:color w:val="333333"/>
        </w:rPr>
        <w:t xml:space="preserve">Competências: Identificar características básicas das atividades que intervêm no meio ambiente, caracterizar situações de risco minimizando os impactos ambientais; Avaliar efeitos dos impactos ambientais. Gerenciamento de resíduos sólidos, controle poluentes atmosféricos dos equipamentos, efluentes líquidos, </w:t>
      </w:r>
      <w:r w:rsidR="00B2248F" w:rsidRPr="006F7242">
        <w:rPr>
          <w:rFonts w:ascii="Bookman Old Style" w:hAnsi="Bookman Old Style" w:cs="Arial"/>
          <w:color w:val="333333"/>
        </w:rPr>
        <w:t>produtos químicos</w:t>
      </w:r>
      <w:r w:rsidRPr="006F7242">
        <w:rPr>
          <w:rFonts w:ascii="Bookman Old Style" w:hAnsi="Bookman Old Style" w:cs="Arial"/>
          <w:color w:val="333333"/>
        </w:rPr>
        <w:t>, treinamentos, aplicar a legislação ambiental local, nacional e internacional. Auxiliar na implementação de sistemas de gestão ambiental, segundo as normas té</w:t>
      </w:r>
      <w:r w:rsidR="00973BD1" w:rsidRPr="006F7242">
        <w:rPr>
          <w:rFonts w:ascii="Bookman Old Style" w:hAnsi="Bookman Old Style" w:cs="Arial"/>
          <w:color w:val="333333"/>
        </w:rPr>
        <w:t xml:space="preserve">cnicas em vigor (NBR/ISO 14001); </w:t>
      </w:r>
      <w:r w:rsidR="00510740" w:rsidRPr="006F7242">
        <w:rPr>
          <w:rFonts w:ascii="Bookman Old Style" w:hAnsi="Bookman Old Style" w:cs="Arial"/>
          <w:color w:val="333333"/>
        </w:rPr>
        <w:t>interpretar</w:t>
      </w:r>
      <w:r w:rsidRPr="006F7242">
        <w:rPr>
          <w:rFonts w:ascii="Bookman Old Style" w:hAnsi="Bookman Old Style" w:cs="Arial"/>
          <w:color w:val="333333"/>
        </w:rPr>
        <w:t xml:space="preserve"> resultados analíticos referentes aos padrões técnicos de qualidade do solo, ar, água e da poluição e</w:t>
      </w:r>
      <w:r w:rsidR="00B2248F">
        <w:rPr>
          <w:rFonts w:ascii="Bookman Old Style" w:hAnsi="Bookman Old Style" w:cs="Arial"/>
          <w:color w:val="333333"/>
        </w:rPr>
        <w:t xml:space="preserve"> </w:t>
      </w:r>
      <w:r w:rsidRPr="006F7242">
        <w:rPr>
          <w:rFonts w:ascii="Bookman Old Style" w:hAnsi="Bookman Old Style" w:cs="Arial"/>
          <w:color w:val="333333"/>
        </w:rPr>
        <w:t>conscientização</w:t>
      </w:r>
      <w:r w:rsidR="004915ED" w:rsidRPr="006F7242">
        <w:rPr>
          <w:rFonts w:ascii="Bookman Old Style" w:hAnsi="Bookman Old Style" w:cs="Arial"/>
          <w:color w:val="333333"/>
        </w:rPr>
        <w:t xml:space="preserve">. Realizar </w:t>
      </w:r>
      <w:r w:rsidR="00431E98" w:rsidRPr="006F7242">
        <w:rPr>
          <w:rFonts w:ascii="Bookman Old Style" w:hAnsi="Bookman Old Style" w:cs="Arial"/>
          <w:color w:val="333333"/>
        </w:rPr>
        <w:t>auditorias,</w:t>
      </w:r>
      <w:r w:rsidRPr="006F7242">
        <w:rPr>
          <w:rFonts w:ascii="Bookman Old Style" w:hAnsi="Bookman Old Style" w:cs="Arial"/>
          <w:color w:val="333333"/>
        </w:rPr>
        <w:t xml:space="preserve"> e fiscalizações internas e externas ligadas </w:t>
      </w:r>
      <w:r w:rsidR="00973BD1" w:rsidRPr="006F7242">
        <w:rPr>
          <w:rFonts w:ascii="Bookman Old Style" w:hAnsi="Bookman Old Style" w:cs="Arial"/>
          <w:color w:val="333333"/>
        </w:rPr>
        <w:t>à</w:t>
      </w:r>
      <w:r w:rsidRPr="006F7242">
        <w:rPr>
          <w:rFonts w:ascii="Bookman Old Style" w:hAnsi="Bookman Old Style" w:cs="Arial"/>
          <w:color w:val="333333"/>
        </w:rPr>
        <w:t xml:space="preserve"> área</w:t>
      </w:r>
      <w:r>
        <w:rPr>
          <w:rFonts w:ascii="Bookman Old Style" w:hAnsi="Bookman Old Style" w:cs="Arial"/>
          <w:color w:val="333333"/>
          <w:sz w:val="21"/>
          <w:szCs w:val="21"/>
        </w:rPr>
        <w:t xml:space="preserve">.                                                                        </w:t>
      </w:r>
    </w:p>
    <w:p w:rsidR="007B6191" w:rsidRDefault="001F6E53" w:rsidP="007B6191">
      <w:pPr>
        <w:pStyle w:val="PargrafodaLista"/>
        <w:spacing w:after="120" w:line="240" w:lineRule="auto"/>
        <w:ind w:left="0"/>
        <w:rPr>
          <w:rFonts w:ascii="Bookman Old Style" w:hAnsi="Bookman Old Style" w:cs="Arial"/>
          <w:color w:val="333333"/>
          <w:sz w:val="21"/>
          <w:szCs w:val="21"/>
        </w:rPr>
      </w:pPr>
      <w:r>
        <w:rPr>
          <w:rFonts w:ascii="Bookman Old Style" w:hAnsi="Bookman Old Style"/>
          <w:b/>
          <w:sz w:val="22"/>
          <w:szCs w:val="22"/>
        </w:rPr>
        <w:t>►</w:t>
      </w:r>
      <w:r w:rsidR="007B6191" w:rsidRPr="00973BD1">
        <w:rPr>
          <w:rFonts w:ascii="Bookman Old Style" w:hAnsi="Bookman Old Style"/>
          <w:b/>
          <w:sz w:val="22"/>
          <w:szCs w:val="22"/>
        </w:rPr>
        <w:t xml:space="preserve"> </w:t>
      </w:r>
      <w:proofErr w:type="gramStart"/>
      <w:r w:rsidR="007B6191" w:rsidRPr="006F7242">
        <w:rPr>
          <w:rFonts w:ascii="Bookman Old Style" w:hAnsi="Bookman Old Style"/>
          <w:b/>
        </w:rPr>
        <w:t>SETEMBRO</w:t>
      </w:r>
      <w:proofErr w:type="gramEnd"/>
      <w:r w:rsidR="006F7242" w:rsidRPr="006F7242">
        <w:rPr>
          <w:rFonts w:ascii="Bookman Old Style" w:hAnsi="Bookman Old Style"/>
          <w:b/>
        </w:rPr>
        <w:t xml:space="preserve"> </w:t>
      </w:r>
      <w:r w:rsidR="007B6191" w:rsidRPr="006F7242">
        <w:rPr>
          <w:rFonts w:ascii="Bookman Old Style" w:hAnsi="Bookman Old Style"/>
          <w:b/>
        </w:rPr>
        <w:t xml:space="preserve">2012 a </w:t>
      </w:r>
      <w:r w:rsidR="00B2248F" w:rsidRPr="006F7242">
        <w:rPr>
          <w:rFonts w:ascii="Bookman Old Style" w:hAnsi="Bookman Old Style"/>
          <w:b/>
        </w:rPr>
        <w:t>NOVEMBRO</w:t>
      </w:r>
      <w:r>
        <w:rPr>
          <w:rFonts w:ascii="Bookman Old Style" w:hAnsi="Bookman Old Style"/>
          <w:b/>
        </w:rPr>
        <w:t xml:space="preserve"> </w:t>
      </w:r>
      <w:r w:rsidR="00B2248F" w:rsidRPr="006F7242">
        <w:rPr>
          <w:rFonts w:ascii="Bookman Old Style" w:hAnsi="Bookman Old Style"/>
          <w:b/>
        </w:rPr>
        <w:t xml:space="preserve">2012: </w:t>
      </w:r>
      <w:r w:rsidR="007B6191" w:rsidRPr="006F7242">
        <w:rPr>
          <w:rFonts w:ascii="Bookman Old Style" w:hAnsi="Bookman Old Style"/>
          <w:b/>
        </w:rPr>
        <w:t>LATICÍNIOS PORTO ALEGRE</w:t>
      </w:r>
    </w:p>
    <w:p w:rsidR="007B6191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  <w:r w:rsidRPr="00B3237B">
        <w:rPr>
          <w:rFonts w:ascii="Bookman Old Style" w:hAnsi="Bookman Old Style"/>
          <w:sz w:val="22"/>
          <w:szCs w:val="22"/>
        </w:rPr>
        <w:t xml:space="preserve">Cargo: Técnico em Meio Ambiente </w:t>
      </w:r>
    </w:p>
    <w:p w:rsidR="007B6191" w:rsidRPr="00B3237B" w:rsidRDefault="00F13BE9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Competência: </w:t>
      </w:r>
      <w:r w:rsidR="007B6191" w:rsidRPr="00B3237B">
        <w:rPr>
          <w:rFonts w:ascii="Bookman Old Style" w:hAnsi="Bookman Old Style"/>
          <w:sz w:val="22"/>
          <w:szCs w:val="22"/>
        </w:rPr>
        <w:t>Supervisionar a produção de vapor (caldeira</w:t>
      </w:r>
      <w:proofErr w:type="gramStart"/>
      <w:r w:rsidR="007B6191" w:rsidRPr="00B3237B">
        <w:rPr>
          <w:rFonts w:ascii="Bookman Old Style" w:hAnsi="Bookman Old Style"/>
          <w:sz w:val="22"/>
          <w:szCs w:val="22"/>
        </w:rPr>
        <w:t>) ,</w:t>
      </w:r>
      <w:proofErr w:type="gramEnd"/>
      <w:r w:rsidR="007B6191" w:rsidRPr="00B3237B">
        <w:rPr>
          <w:rFonts w:ascii="Bookman Old Style" w:hAnsi="Bookman Old Style"/>
          <w:sz w:val="22"/>
          <w:szCs w:val="22"/>
        </w:rPr>
        <w:t xml:space="preserve"> estação tratamento de água e estação trat</w:t>
      </w:r>
      <w:r w:rsidR="007B6191">
        <w:rPr>
          <w:rFonts w:ascii="Bookman Old Style" w:hAnsi="Bookman Old Style"/>
          <w:sz w:val="22"/>
          <w:szCs w:val="22"/>
        </w:rPr>
        <w:t xml:space="preserve">amento de efluente, interpreta resultados </w:t>
      </w:r>
      <w:r w:rsidR="007B6191" w:rsidRPr="00B3237B">
        <w:rPr>
          <w:rFonts w:ascii="Bookman Old Style" w:hAnsi="Bookman Old Style"/>
          <w:sz w:val="22"/>
          <w:szCs w:val="22"/>
        </w:rPr>
        <w:t>ana</w:t>
      </w:r>
      <w:r w:rsidR="007B6191">
        <w:rPr>
          <w:rFonts w:ascii="Bookman Old Style" w:hAnsi="Bookman Old Style"/>
          <w:sz w:val="22"/>
          <w:szCs w:val="22"/>
        </w:rPr>
        <w:t>líticos</w:t>
      </w:r>
      <w:r w:rsidR="004915ED">
        <w:rPr>
          <w:rFonts w:ascii="Bookman Old Style" w:hAnsi="Bookman Old Style"/>
          <w:sz w:val="22"/>
          <w:szCs w:val="22"/>
        </w:rPr>
        <w:t xml:space="preserve"> </w:t>
      </w:r>
      <w:r w:rsidR="007B6191">
        <w:rPr>
          <w:rFonts w:ascii="Bookman Old Style" w:hAnsi="Bookman Old Style"/>
          <w:sz w:val="22"/>
          <w:szCs w:val="22"/>
        </w:rPr>
        <w:t>referente aos padrões té</w:t>
      </w:r>
      <w:r w:rsidR="007B6191" w:rsidRPr="00B3237B">
        <w:rPr>
          <w:rFonts w:ascii="Bookman Old Style" w:hAnsi="Bookman Old Style"/>
          <w:sz w:val="22"/>
          <w:szCs w:val="22"/>
        </w:rPr>
        <w:t xml:space="preserve">cnicos, </w:t>
      </w:r>
      <w:r w:rsidR="007B6191">
        <w:rPr>
          <w:rFonts w:ascii="Bookman Old Style" w:hAnsi="Bookman Old Style"/>
          <w:sz w:val="22"/>
          <w:szCs w:val="22"/>
        </w:rPr>
        <w:t xml:space="preserve"> de qualidade efluente e afluente.</w:t>
      </w:r>
    </w:p>
    <w:p w:rsidR="007B6191" w:rsidRDefault="001F6E53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►</w:t>
      </w:r>
      <w:r w:rsidR="007B6191" w:rsidRPr="00B3237B">
        <w:rPr>
          <w:rFonts w:ascii="Bookman Old Style" w:hAnsi="Bookman Old Style"/>
          <w:sz w:val="22"/>
          <w:szCs w:val="22"/>
        </w:rPr>
        <w:t xml:space="preserve"> </w:t>
      </w:r>
      <w:proofErr w:type="gramStart"/>
      <w:r w:rsidR="004451D4">
        <w:rPr>
          <w:rFonts w:ascii="Bookman Old Style" w:hAnsi="Bookman Old Style"/>
          <w:b/>
        </w:rPr>
        <w:t>SETEMBRO</w:t>
      </w:r>
      <w:proofErr w:type="gramEnd"/>
      <w:r w:rsidR="004451D4">
        <w:rPr>
          <w:rFonts w:ascii="Bookman Old Style" w:hAnsi="Bookman Old Style"/>
          <w:b/>
        </w:rPr>
        <w:t xml:space="preserve"> 2011 a SETEMBRO</w:t>
      </w:r>
      <w:r w:rsidR="007B6191" w:rsidRPr="006F7242">
        <w:rPr>
          <w:rFonts w:ascii="Bookman Old Style" w:hAnsi="Bookman Old Style"/>
          <w:b/>
        </w:rPr>
        <w:t xml:space="preserve"> </w:t>
      </w:r>
      <w:r w:rsidR="00B2248F" w:rsidRPr="006F7242">
        <w:rPr>
          <w:rFonts w:ascii="Bookman Old Style" w:hAnsi="Bookman Old Style"/>
          <w:b/>
        </w:rPr>
        <w:t xml:space="preserve">2012: </w:t>
      </w:r>
      <w:r w:rsidR="00973BD1" w:rsidRPr="006F7242">
        <w:rPr>
          <w:rFonts w:ascii="Bookman Old Style" w:hAnsi="Bookman Old Style"/>
          <w:b/>
        </w:rPr>
        <w:t>CONSTRUÇÕES CAMARGO</w:t>
      </w:r>
      <w:r w:rsidR="007B6191" w:rsidRPr="006F7242">
        <w:rPr>
          <w:rFonts w:ascii="Bookman Old Style" w:hAnsi="Bookman Old Style"/>
          <w:b/>
        </w:rPr>
        <w:t xml:space="preserve"> CORRÊA</w:t>
      </w:r>
    </w:p>
    <w:p w:rsidR="007B6191" w:rsidRPr="006F7242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6F7242">
        <w:rPr>
          <w:rFonts w:ascii="Bookman Old Style" w:hAnsi="Bookman Old Style"/>
        </w:rPr>
        <w:t>Cliente: Anglo American</w:t>
      </w:r>
    </w:p>
    <w:p w:rsidR="007B6191" w:rsidRPr="006F7242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6F7242">
        <w:rPr>
          <w:rFonts w:ascii="Bookman Old Style" w:hAnsi="Bookman Old Style"/>
        </w:rPr>
        <w:t xml:space="preserve">Obra: </w:t>
      </w:r>
      <w:r w:rsidR="00B2248F" w:rsidRPr="006F7242">
        <w:rPr>
          <w:rFonts w:ascii="Bookman Old Style" w:hAnsi="Bookman Old Style"/>
        </w:rPr>
        <w:t xml:space="preserve">Projeto </w:t>
      </w:r>
      <w:proofErr w:type="spellStart"/>
      <w:r w:rsidR="00B2248F" w:rsidRPr="006F7242">
        <w:rPr>
          <w:rFonts w:ascii="Bookman Old Style" w:hAnsi="Bookman Old Style"/>
        </w:rPr>
        <w:t>Minero</w:t>
      </w:r>
      <w:r w:rsidRPr="006F7242">
        <w:rPr>
          <w:rFonts w:ascii="Bookman Old Style" w:hAnsi="Bookman Old Style"/>
        </w:rPr>
        <w:t>duto</w:t>
      </w:r>
      <w:proofErr w:type="spellEnd"/>
      <w:r w:rsidR="00B2248F">
        <w:rPr>
          <w:rFonts w:ascii="Bookman Old Style" w:hAnsi="Bookman Old Style"/>
        </w:rPr>
        <w:t xml:space="preserve"> </w:t>
      </w:r>
      <w:r w:rsidRPr="006F7242">
        <w:rPr>
          <w:rFonts w:ascii="Bookman Old Style" w:hAnsi="Bookman Old Style"/>
        </w:rPr>
        <w:t>Minas, Rio.</w:t>
      </w:r>
    </w:p>
    <w:p w:rsidR="007B6191" w:rsidRPr="006F7242" w:rsidRDefault="001F6E53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>Função:</w:t>
      </w:r>
      <w:r w:rsidR="007B6191" w:rsidRPr="006F7242">
        <w:rPr>
          <w:rFonts w:ascii="Bookman Old Style" w:hAnsi="Bookman Old Style"/>
        </w:rPr>
        <w:t xml:space="preserve"> Auxiliar técnico de produção </w:t>
      </w:r>
    </w:p>
    <w:p w:rsidR="007B6191" w:rsidRPr="006F7242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  <w:r w:rsidRPr="006F7242">
        <w:rPr>
          <w:rFonts w:ascii="Bookman Old Style" w:hAnsi="Bookman Old Style"/>
        </w:rPr>
        <w:t xml:space="preserve">Competência: Fiscalizar atividades de produção e ações ambientais, tais como captura e </w:t>
      </w:r>
      <w:r w:rsidR="00B2248F" w:rsidRPr="006F7242">
        <w:rPr>
          <w:rFonts w:ascii="Bookman Old Style" w:hAnsi="Bookman Old Style"/>
        </w:rPr>
        <w:t>realocação</w:t>
      </w:r>
      <w:r w:rsidRPr="006F7242">
        <w:rPr>
          <w:rFonts w:ascii="Bookman Old Style" w:hAnsi="Bookman Old Style"/>
        </w:rPr>
        <w:t xml:space="preserve"> de fauna e flora, supressão vegetal, contenção de corpos </w:t>
      </w:r>
      <w:r w:rsidR="00F13BE9" w:rsidRPr="006F7242">
        <w:rPr>
          <w:rFonts w:ascii="Bookman Old Style" w:hAnsi="Bookman Old Style"/>
        </w:rPr>
        <w:t>d água</w:t>
      </w:r>
      <w:r w:rsidRPr="006F7242">
        <w:rPr>
          <w:rFonts w:ascii="Bookman Old Style" w:hAnsi="Bookman Old Style"/>
        </w:rPr>
        <w:t xml:space="preserve"> e APPS, construção de </w:t>
      </w:r>
      <w:r w:rsidR="00F13BE9" w:rsidRPr="006F7242">
        <w:rPr>
          <w:rFonts w:ascii="Bookman Old Style" w:hAnsi="Bookman Old Style"/>
        </w:rPr>
        <w:t xml:space="preserve">ADME, </w:t>
      </w:r>
      <w:r w:rsidRPr="006F7242">
        <w:rPr>
          <w:rFonts w:ascii="Bookman Old Style" w:hAnsi="Bookman Old Style"/>
        </w:rPr>
        <w:t xml:space="preserve">retirada e acondicionamento de cobertura vegetal </w:t>
      </w:r>
      <w:r w:rsidR="00F13BE9" w:rsidRPr="006F7242">
        <w:rPr>
          <w:rFonts w:ascii="Bookman Old Style" w:hAnsi="Bookman Old Style"/>
        </w:rPr>
        <w:t>(</w:t>
      </w:r>
      <w:proofErr w:type="spellStart"/>
      <w:r w:rsidRPr="006F7242">
        <w:rPr>
          <w:rFonts w:ascii="Bookman Old Style" w:hAnsi="Bookman Old Style"/>
        </w:rPr>
        <w:t>topsoil</w:t>
      </w:r>
      <w:proofErr w:type="spellEnd"/>
      <w:r w:rsidRPr="006F7242">
        <w:rPr>
          <w:rFonts w:ascii="Bookman Old Style" w:hAnsi="Bookman Old Style"/>
        </w:rPr>
        <w:t>)</w:t>
      </w:r>
      <w:r w:rsidR="00F13BE9" w:rsidRPr="006F7242">
        <w:rPr>
          <w:rFonts w:ascii="Bookman Old Style" w:hAnsi="Bookman Old Style"/>
        </w:rPr>
        <w:t xml:space="preserve"> </w:t>
      </w:r>
      <w:r w:rsidRPr="006F7242">
        <w:rPr>
          <w:rFonts w:ascii="Bookman Old Style" w:hAnsi="Bookman Old Style"/>
        </w:rPr>
        <w:t>recomposição de faixa de servidão e ADME (Hidro-semeadura</w:t>
      </w:r>
      <w:r w:rsidR="00F13BE9" w:rsidRPr="006F7242">
        <w:rPr>
          <w:rFonts w:ascii="Bookman Old Style" w:hAnsi="Bookman Old Style"/>
        </w:rPr>
        <w:t>) e</w:t>
      </w:r>
      <w:r w:rsidRPr="006F7242">
        <w:rPr>
          <w:rFonts w:ascii="Bookman Old Style" w:hAnsi="Bookman Old Style"/>
        </w:rPr>
        <w:t xml:space="preserve"> coleta seletiva.</w:t>
      </w:r>
    </w:p>
    <w:p w:rsidR="007B6191" w:rsidRPr="00B3237B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</w:p>
    <w:p w:rsidR="007B6191" w:rsidRPr="00B3237B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</w:p>
    <w:p w:rsidR="007B6191" w:rsidRPr="00B3237B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</w:p>
    <w:p w:rsidR="007B6191" w:rsidRPr="00B3237B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  <w:sz w:val="22"/>
          <w:szCs w:val="22"/>
        </w:rPr>
      </w:pPr>
    </w:p>
    <w:p w:rsidR="007B6191" w:rsidRPr="00B3237B" w:rsidRDefault="007B6191" w:rsidP="007B6191">
      <w:pPr>
        <w:pStyle w:val="PargrafodaLista"/>
        <w:spacing w:after="120" w:line="240" w:lineRule="auto"/>
        <w:ind w:left="0"/>
        <w:rPr>
          <w:rFonts w:ascii="Bookman Old Style" w:hAnsi="Bookman Old Style"/>
        </w:rPr>
      </w:pPr>
    </w:p>
    <w:p w:rsidR="00D07F23" w:rsidRDefault="004451D4" w:rsidP="00787006">
      <w:pPr>
        <w:pStyle w:val="Seo"/>
      </w:pPr>
      <w:r>
        <w:rPr>
          <w:rFonts w:ascii="Bookman Old Style" w:hAnsi="Bookman Old Style"/>
          <w:lang w:eastAsia="pt-BR"/>
        </w:rPr>
        <w:pict>
          <v:shape id="Conector de seta reta 1" o:spid="_x0000_s1027" type="#_x0000_t32" style="position:absolute;margin-left:.3pt;margin-top:6.05pt;width:478.5pt;height:.0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" strokecolor="#b9bec7" strokeweight="1pt">
            <w10:wrap anchorx="margin"/>
          </v:shape>
        </w:pict>
      </w:r>
    </w:p>
    <w:sectPr w:rsidR="00D07F23" w:rsidSect="00A75D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6191"/>
    <w:rsid w:val="00001004"/>
    <w:rsid w:val="0002066A"/>
    <w:rsid w:val="00051B4D"/>
    <w:rsid w:val="000B3671"/>
    <w:rsid w:val="000C3D65"/>
    <w:rsid w:val="001C7B35"/>
    <w:rsid w:val="001F6E53"/>
    <w:rsid w:val="00257023"/>
    <w:rsid w:val="002C2785"/>
    <w:rsid w:val="002F1ABE"/>
    <w:rsid w:val="00424A65"/>
    <w:rsid w:val="00431E98"/>
    <w:rsid w:val="004451D4"/>
    <w:rsid w:val="004915ED"/>
    <w:rsid w:val="00505628"/>
    <w:rsid w:val="00510740"/>
    <w:rsid w:val="005F2AE0"/>
    <w:rsid w:val="005F6146"/>
    <w:rsid w:val="00616F4A"/>
    <w:rsid w:val="00633A9C"/>
    <w:rsid w:val="006402C0"/>
    <w:rsid w:val="006F7242"/>
    <w:rsid w:val="00734309"/>
    <w:rsid w:val="0078471D"/>
    <w:rsid w:val="00787006"/>
    <w:rsid w:val="007A204B"/>
    <w:rsid w:val="007B6191"/>
    <w:rsid w:val="00842FAD"/>
    <w:rsid w:val="008D5E52"/>
    <w:rsid w:val="00973BD1"/>
    <w:rsid w:val="00A75DA3"/>
    <w:rsid w:val="00A82F49"/>
    <w:rsid w:val="00B2248F"/>
    <w:rsid w:val="00B345D6"/>
    <w:rsid w:val="00BC347F"/>
    <w:rsid w:val="00D07F23"/>
    <w:rsid w:val="00E15D18"/>
    <w:rsid w:val="00EE14CC"/>
    <w:rsid w:val="00F13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Conector de seta reta 2"/>
        <o:r id="V:Rule5" type="connector" idref="#Conector de seta reta 3"/>
        <o:r id="V:Rule6" type="connector" idref="#Conector de seta reta 1"/>
      </o:rules>
    </o:shapelayout>
  </w:shapeDefaults>
  <w:decimalSymbol w:val=","/>
  <w:listSeparator w:val=";"/>
  <w14:docId w14:val="327B64C7"/>
  <w15:docId w15:val="{A9EBE84D-C756-4B19-912A-1185D039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191"/>
    <w:pPr>
      <w:spacing w:after="200" w:line="276" w:lineRule="auto"/>
    </w:pPr>
    <w:rPr>
      <w:rFonts w:ascii="Century Schoolbook" w:eastAsia="Times New Roman" w:hAnsi="Century Schoolbook" w:cs="Times New Roman"/>
      <w:color w:val="414751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9"/>
    <w:qFormat/>
    <w:rsid w:val="007B6191"/>
    <w:pPr>
      <w:ind w:left="720"/>
    </w:pPr>
  </w:style>
  <w:style w:type="paragraph" w:customStyle="1" w:styleId="Seo">
    <w:name w:val="Seção"/>
    <w:basedOn w:val="Normal"/>
    <w:uiPriority w:val="2"/>
    <w:qFormat/>
    <w:rsid w:val="007B6191"/>
    <w:pPr>
      <w:spacing w:before="200" w:after="0" w:line="240" w:lineRule="auto"/>
      <w:contextualSpacing/>
    </w:pPr>
    <w:rPr>
      <w:caps/>
      <w:noProof/>
      <w:color w:val="575F6D"/>
      <w:spacing w:val="10"/>
    </w:rPr>
  </w:style>
  <w:style w:type="character" w:styleId="Hyperlink">
    <w:name w:val="Hyperlink"/>
    <w:uiPriority w:val="99"/>
    <w:unhideWhenUsed/>
    <w:rsid w:val="007B6191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3BE9"/>
    <w:rPr>
      <w:rFonts w:ascii="Tahoma" w:eastAsia="Times New Roman" w:hAnsi="Tahoma" w:cs="Tahoma"/>
      <w:color w:val="414751"/>
      <w:sz w:val="16"/>
      <w:szCs w:val="16"/>
    </w:rPr>
  </w:style>
  <w:style w:type="character" w:customStyle="1" w:styleId="apple-converted-space">
    <w:name w:val="apple-converted-space"/>
    <w:basedOn w:val="Fontepargpadro"/>
    <w:rsid w:val="00431E98"/>
  </w:style>
  <w:style w:type="character" w:styleId="TextodoEspaoReservado">
    <w:name w:val="Placeholder Text"/>
    <w:basedOn w:val="Fontepargpadro"/>
    <w:uiPriority w:val="99"/>
    <w:semiHidden/>
    <w:rsid w:val="002570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uciogregorio@gmail.com" TargetMode="External"/><Relationship Id="rId11" Type="http://schemas.openxmlformats.org/officeDocument/2006/relationships/customXml" Target="../customXml/item4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59FBC5-342E-4CEF-A3BD-01383F116D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623426-562E-4DCB-948C-77B32DF4AE3E}"/>
</file>

<file path=customXml/itemProps3.xml><?xml version="1.0" encoding="utf-8"?>
<ds:datastoreItem xmlns:ds="http://schemas.openxmlformats.org/officeDocument/2006/customXml" ds:itemID="{6BC0E43F-53B9-4898-A40F-278AC0CBA620}"/>
</file>

<file path=customXml/itemProps4.xml><?xml version="1.0" encoding="utf-8"?>
<ds:datastoreItem xmlns:ds="http://schemas.openxmlformats.org/officeDocument/2006/customXml" ds:itemID="{FFA651EF-D91E-4E40-A01F-40A2E6EE0D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736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</dc:creator>
  <cp:lastModifiedBy>User</cp:lastModifiedBy>
  <cp:revision>4</cp:revision>
  <dcterms:created xsi:type="dcterms:W3CDTF">2017-08-29T17:55:00Z</dcterms:created>
  <dcterms:modified xsi:type="dcterms:W3CDTF">2018-03-04T20:04:00Z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